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75" w:rsidRPr="005A602B" w:rsidRDefault="00812D75" w:rsidP="00812D75">
      <w:pPr>
        <w:pStyle w:val="Default"/>
        <w:rPr>
          <w:rFonts w:ascii="Times New Roman" w:hAnsi="Times New Roman"/>
          <w:sz w:val="20"/>
          <w:szCs w:val="20"/>
        </w:rPr>
      </w:pPr>
    </w:p>
    <w:tbl>
      <w:tblPr>
        <w:tblW w:w="10499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</w:tblGrid>
      <w:tr w:rsidR="00812D75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9356C7" w:rsidRDefault="00812D75" w:rsidP="009356C7">
            <w:pPr>
              <w:pStyle w:val="Default"/>
              <w:jc w:val="both"/>
              <w:rPr>
                <w:szCs w:val="18"/>
              </w:rPr>
            </w:pPr>
          </w:p>
          <w:p w:rsidR="00812D75" w:rsidRPr="009356C7" w:rsidRDefault="009356C7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bookmarkStart w:id="0" w:name="_GoBack"/>
            <w:r w:rsidRPr="009356C7">
              <w:rPr>
                <w:rFonts w:ascii="Times New Roman" w:hAnsi="Times New Roman"/>
                <w:szCs w:val="18"/>
              </w:rPr>
              <w:t>Chuligani</w:t>
            </w:r>
            <w:r>
              <w:rPr>
                <w:rFonts w:ascii="Times New Roman" w:hAnsi="Times New Roman"/>
                <w:szCs w:val="18"/>
              </w:rPr>
              <w:t xml:space="preserve"> wolności. O twórczości Mirona Białoszewskiego</w:t>
            </w:r>
            <w:bookmarkEnd w:id="0"/>
            <w:r>
              <w:rPr>
                <w:rFonts w:ascii="Times New Roman" w:hAnsi="Times New Roman"/>
                <w:szCs w:val="18"/>
              </w:rPr>
              <w:t xml:space="preserve">, Andrzeja Bobkowskiego, Zygmunta Haupta, Edwarda Stachury i </w:t>
            </w:r>
            <w:proofErr w:type="spellStart"/>
            <w:r>
              <w:rPr>
                <w:rFonts w:ascii="Times New Roman" w:hAnsi="Times New Roman"/>
                <w:szCs w:val="18"/>
              </w:rPr>
              <w:t>kiku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innych odmieńców.</w:t>
            </w:r>
          </w:p>
        </w:tc>
      </w:tr>
      <w:tr w:rsidR="00812D75">
        <w:trPr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9356C7" w:rsidRDefault="00812D75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 w:rsidRPr="009356C7">
              <w:rPr>
                <w:szCs w:val="18"/>
              </w:rPr>
              <w:t xml:space="preserve"> </w:t>
            </w:r>
            <w:r w:rsidR="009356C7" w:rsidRPr="009356C7">
              <w:rPr>
                <w:rFonts w:ascii="Times New Roman" w:hAnsi="Times New Roman"/>
                <w:szCs w:val="18"/>
              </w:rPr>
              <w:t>IBI „</w:t>
            </w:r>
            <w:proofErr w:type="spellStart"/>
            <w:r w:rsidR="009356C7" w:rsidRPr="009356C7">
              <w:rPr>
                <w:rFonts w:ascii="Times New Roman" w:hAnsi="Times New Roman"/>
                <w:szCs w:val="18"/>
              </w:rPr>
              <w:t>Artes</w:t>
            </w:r>
            <w:proofErr w:type="spellEnd"/>
            <w:r w:rsidR="009356C7" w:rsidRPr="009356C7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9356C7" w:rsidRPr="009356C7">
              <w:rPr>
                <w:rFonts w:ascii="Times New Roman" w:hAnsi="Times New Roman"/>
                <w:szCs w:val="18"/>
              </w:rPr>
              <w:t>Liberales</w:t>
            </w:r>
            <w:proofErr w:type="spellEnd"/>
            <w:r w:rsidR="009356C7" w:rsidRPr="009356C7">
              <w:rPr>
                <w:rFonts w:ascii="Times New Roman" w:hAnsi="Times New Roman"/>
                <w:szCs w:val="18"/>
              </w:rPr>
              <w:t>”</w:t>
            </w:r>
          </w:p>
        </w:tc>
      </w:tr>
      <w:tr w:rsidR="00812D75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9356C7" w:rsidRDefault="009356C7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IBI „</w:t>
            </w:r>
            <w:proofErr w:type="spellStart"/>
            <w:r>
              <w:rPr>
                <w:rFonts w:ascii="Times New Roman" w:hAnsi="Times New Roman"/>
                <w:szCs w:val="18"/>
              </w:rPr>
              <w:t>Artes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Liberales</w:t>
            </w:r>
            <w:proofErr w:type="spellEnd"/>
            <w:r>
              <w:rPr>
                <w:rFonts w:ascii="Times New Roman" w:hAnsi="Times New Roman"/>
                <w:szCs w:val="18"/>
              </w:rPr>
              <w:t>", wydziały humanistyczne UW</w:t>
            </w:r>
            <w:r w:rsidR="00863637">
              <w:rPr>
                <w:rFonts w:ascii="Times New Roman" w:hAnsi="Times New Roman"/>
                <w:szCs w:val="18"/>
              </w:rPr>
              <w:t>.</w:t>
            </w:r>
          </w:p>
        </w:tc>
      </w:tr>
      <w:tr w:rsidR="00812D75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12D75" w:rsidRPr="009356C7" w:rsidRDefault="00812D75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 w:rsidRPr="009356C7">
              <w:rPr>
                <w:szCs w:val="18"/>
              </w:rPr>
              <w:t xml:space="preserve"> </w:t>
            </w:r>
            <w:r w:rsidR="000A3CB5" w:rsidRPr="000A3CB5">
              <w:rPr>
                <w:szCs w:val="18"/>
              </w:rPr>
              <w:t>4018-KONW82-OG</w:t>
            </w:r>
            <w:r w:rsidR="000A3CB5">
              <w:rPr>
                <w:szCs w:val="18"/>
              </w:rPr>
              <w:t>/4018-KONW82</w:t>
            </w:r>
          </w:p>
        </w:tc>
      </w:tr>
      <w:tr w:rsidR="00812D75">
        <w:trPr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A3CB5">
              <w:rPr>
                <w:b/>
                <w:bCs/>
                <w:sz w:val="16"/>
                <w:szCs w:val="16"/>
              </w:rPr>
              <w:t>08000</w:t>
            </w:r>
          </w:p>
        </w:tc>
      </w:tr>
      <w:tr w:rsidR="00812D75">
        <w:trPr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12D75" w:rsidRPr="009356C7" w:rsidRDefault="000A3CB5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Fakultatywne dla studentów IBI AL UW </w:t>
            </w:r>
          </w:p>
        </w:tc>
      </w:tr>
      <w:tr w:rsidR="00812D75">
        <w:trPr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9356C7" w:rsidRDefault="000A3CB5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Semestr letni 2010/11</w:t>
            </w:r>
          </w:p>
        </w:tc>
      </w:tr>
      <w:tr w:rsidR="00812D75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9356C7" w:rsidRDefault="00812D75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 w:rsidRPr="009356C7">
              <w:rPr>
                <w:szCs w:val="18"/>
              </w:rPr>
              <w:t xml:space="preserve"> </w:t>
            </w:r>
            <w:r w:rsidR="009356C7">
              <w:rPr>
                <w:rFonts w:ascii="Times New Roman" w:hAnsi="Times New Roman"/>
                <w:szCs w:val="18"/>
              </w:rPr>
              <w:t>W literaturze polskiej XX wieku pojawiły się osobowości, które w sposób osobny i niekiedy pr</w:t>
            </w:r>
            <w:r w:rsidR="00863637">
              <w:rPr>
                <w:rFonts w:ascii="Times New Roman" w:hAnsi="Times New Roman"/>
                <w:szCs w:val="18"/>
              </w:rPr>
              <w:t>z</w:t>
            </w:r>
            <w:r w:rsidR="009356C7">
              <w:rPr>
                <w:rFonts w:ascii="Times New Roman" w:hAnsi="Times New Roman"/>
                <w:szCs w:val="18"/>
              </w:rPr>
              <w:t>ewrotny kontynuowały wyzwania największych polskich romantyków. Wyzwania dotyczące przekraczania granic literatury i silniejszego powiązania twórczości i egzystencji w utopijnym projekcie zjednoczenia twórczości i bycia.  Osobowości te pojawiały się w różnych miejscach i „o różnej dobie”: Andrzej Bobkowski spędził młodość w Paryżu i dokonał żywota w Gwatemali, Zygmunt Haupt mieszkał we Francji, w Szkocji  i w Ameryce, Miron Białoszewski niechętnie ruszał się z Warszawy, a Edward Stachura był przez całe swe życie w drodze.</w:t>
            </w:r>
          </w:p>
        </w:tc>
      </w:tr>
      <w:tr w:rsidR="00812D75">
        <w:trPr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</w:t>
            </w:r>
            <w:r>
              <w:rPr>
                <w:sz w:val="20"/>
                <w:szCs w:val="20"/>
              </w:rPr>
              <w:t>(y)/</w:t>
            </w:r>
            <w:r>
              <w:rPr>
                <w:b/>
                <w:bCs/>
                <w:sz w:val="20"/>
                <w:szCs w:val="20"/>
              </w:rPr>
              <w:t>typ</w:t>
            </w:r>
            <w:r>
              <w:rPr>
                <w:sz w:val="20"/>
                <w:szCs w:val="20"/>
              </w:rPr>
              <w:t xml:space="preserve">(y) </w:t>
            </w:r>
            <w:r>
              <w:rPr>
                <w:b/>
                <w:bCs/>
                <w:sz w:val="20"/>
                <w:szCs w:val="20"/>
              </w:rPr>
              <w:t xml:space="preserve">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9356C7" w:rsidRDefault="00812D75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 w:rsidRPr="009356C7">
              <w:rPr>
                <w:szCs w:val="18"/>
              </w:rPr>
              <w:t xml:space="preserve"> </w:t>
            </w:r>
            <w:r w:rsidR="009356C7" w:rsidRPr="009356C7">
              <w:rPr>
                <w:rFonts w:ascii="Times New Roman" w:hAnsi="Times New Roman"/>
                <w:szCs w:val="18"/>
              </w:rPr>
              <w:t>Wykład</w:t>
            </w:r>
            <w:r w:rsidR="009356C7">
              <w:rPr>
                <w:rFonts w:ascii="Times New Roman" w:hAnsi="Times New Roman"/>
                <w:szCs w:val="18"/>
              </w:rPr>
              <w:t xml:space="preserve"> i konwersatorium.</w:t>
            </w:r>
          </w:p>
        </w:tc>
      </w:tr>
      <w:tr w:rsidR="00812D75">
        <w:trPr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7A" w:rsidRDefault="00863637" w:rsidP="00FA1AAE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Co łączy twó</w:t>
            </w:r>
            <w:r w:rsidR="009356C7" w:rsidRPr="009356C7">
              <w:rPr>
                <w:rFonts w:ascii="Times New Roman" w:hAnsi="Times New Roman"/>
                <w:szCs w:val="18"/>
              </w:rPr>
              <w:t>rczość Mirona Białoszewskiego, Andrzeja Bobkowskiego, Zygmunta Haupta i Edwarda Stachury?</w:t>
            </w:r>
            <w:r w:rsidR="009356C7">
              <w:rPr>
                <w:rFonts w:ascii="Times New Roman" w:hAnsi="Times New Roman"/>
                <w:szCs w:val="18"/>
              </w:rPr>
              <w:t xml:space="preserve">  Tych twórców (</w:t>
            </w:r>
            <w:proofErr w:type="spellStart"/>
            <w:r w:rsidR="009356C7">
              <w:rPr>
                <w:rFonts w:ascii="Times New Roman" w:hAnsi="Times New Roman"/>
                <w:szCs w:val="18"/>
              </w:rPr>
              <w:t>mimio</w:t>
            </w:r>
            <w:proofErr w:type="spellEnd"/>
            <w:r w:rsidR="009356C7">
              <w:rPr>
                <w:rFonts w:ascii="Times New Roman" w:hAnsi="Times New Roman"/>
                <w:szCs w:val="18"/>
              </w:rPr>
              <w:t xml:space="preserve"> wszelkich różnic biograficznych i pokoleniowych) łączy wspólny sprzeciw: literatura nie jest w stanie </w:t>
            </w:r>
            <w:r w:rsidR="00FA1AAE">
              <w:rPr>
                <w:rFonts w:ascii="Times New Roman" w:hAnsi="Times New Roman"/>
                <w:szCs w:val="18"/>
              </w:rPr>
              <w:t xml:space="preserve">nadążyć za życiem, ale przecież jedynie twórczość artystyczna </w:t>
            </w:r>
            <w:r w:rsidR="00A6024A">
              <w:rPr>
                <w:rFonts w:ascii="Times New Roman" w:hAnsi="Times New Roman"/>
                <w:szCs w:val="18"/>
              </w:rPr>
              <w:t xml:space="preserve"> z życiem mierzyć się może. Jak zatem przezwyciężyć lub choćby zmierzyć się z podstawową sprzecznością leżącą u pod</w:t>
            </w:r>
            <w:r>
              <w:rPr>
                <w:rFonts w:ascii="Times New Roman" w:hAnsi="Times New Roman"/>
                <w:szCs w:val="18"/>
              </w:rPr>
              <w:t>staw wszelkiej twórczości artys</w:t>
            </w:r>
            <w:r w:rsidR="00A6024A">
              <w:rPr>
                <w:rFonts w:ascii="Times New Roman" w:hAnsi="Times New Roman"/>
                <w:szCs w:val="18"/>
              </w:rPr>
              <w:t>tycznej? Jak skracać dystans pomiędzy egzystencją i słownym jej wyrażaniem?</w:t>
            </w:r>
          </w:p>
          <w:p w:rsidR="00A6024A" w:rsidRDefault="00A6024A" w:rsidP="00FA1AAE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3A087A" w:rsidRDefault="00A6024A" w:rsidP="00FA1AAE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Każdy z „chuliganów w</w:t>
            </w:r>
            <w:r w:rsidR="00863637">
              <w:rPr>
                <w:rFonts w:ascii="Times New Roman" w:hAnsi="Times New Roman"/>
                <w:szCs w:val="18"/>
              </w:rPr>
              <w:t>olności” szukał odpowiedzi na wł</w:t>
            </w:r>
            <w:r>
              <w:rPr>
                <w:rFonts w:ascii="Times New Roman" w:hAnsi="Times New Roman"/>
                <w:szCs w:val="18"/>
              </w:rPr>
              <w:t xml:space="preserve">asną rękę. Miron Białoszewski </w:t>
            </w:r>
            <w:r w:rsidR="00A207FE">
              <w:rPr>
                <w:rFonts w:ascii="Times New Roman" w:hAnsi="Times New Roman"/>
                <w:szCs w:val="18"/>
              </w:rPr>
              <w:t xml:space="preserve">wsłuchiwał się w „szumy, zlepy i ciągi” warszawskich podwórek, ulic, placów, ruin, korytarzy w </w:t>
            </w:r>
            <w:proofErr w:type="spellStart"/>
            <w:r w:rsidR="00A207FE">
              <w:rPr>
                <w:rFonts w:ascii="Times New Roman" w:hAnsi="Times New Roman"/>
                <w:szCs w:val="18"/>
              </w:rPr>
              <w:t>bl</w:t>
            </w:r>
            <w:r w:rsidR="00863637">
              <w:rPr>
                <w:rFonts w:ascii="Times New Roman" w:hAnsi="Times New Roman"/>
                <w:szCs w:val="18"/>
              </w:rPr>
              <w:t>okowcu</w:t>
            </w:r>
            <w:proofErr w:type="spellEnd"/>
            <w:r w:rsidR="00863637">
              <w:rPr>
                <w:rFonts w:ascii="Times New Roman" w:hAnsi="Times New Roman"/>
                <w:szCs w:val="18"/>
              </w:rPr>
              <w:t>, śledził „obroty rzeczy”</w:t>
            </w:r>
            <w:r w:rsidR="00A207FE">
              <w:rPr>
                <w:rFonts w:ascii="Times New Roman" w:hAnsi="Times New Roman"/>
                <w:szCs w:val="18"/>
              </w:rPr>
              <w:t xml:space="preserve"> najzwyklejszych, połamanych, odrzucanych lub przygarnianych.  Dopuszczał mowę samych rzeczy do głosu i pilnie nasłuchiwał głosów rzeczy. </w:t>
            </w:r>
          </w:p>
          <w:p w:rsidR="00A207FE" w:rsidRDefault="00A207FE" w:rsidP="00FA1AAE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3A087A" w:rsidRDefault="00A207FE" w:rsidP="003A087A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Andrzej Bobkowski </w:t>
            </w:r>
            <w:r w:rsidR="003A087A">
              <w:rPr>
                <w:rFonts w:ascii="Times New Roman" w:hAnsi="Times New Roman"/>
                <w:szCs w:val="18"/>
              </w:rPr>
              <w:t xml:space="preserve"> nazywał się sam „chuliganem wolności“ i „</w:t>
            </w:r>
            <w:proofErr w:type="spellStart"/>
            <w:r w:rsidR="003A087A">
              <w:rPr>
                <w:rFonts w:ascii="Times New Roman" w:hAnsi="Times New Roman"/>
                <w:szCs w:val="18"/>
              </w:rPr>
              <w:t>Kosmopolakiem</w:t>
            </w:r>
            <w:proofErr w:type="spellEnd"/>
            <w:r w:rsidR="003A087A">
              <w:rPr>
                <w:rFonts w:ascii="Times New Roman" w:hAnsi="Times New Roman"/>
                <w:szCs w:val="18"/>
              </w:rPr>
              <w:t xml:space="preserve">”. Jego pisanie, w szczególności „Szkice piórkiem”, stanowią bezprecedensowe świadectwo „tworzenia w drodze” i </w:t>
            </w:r>
            <w:proofErr w:type="spellStart"/>
            <w:r w:rsidR="003A087A">
              <w:rPr>
                <w:rFonts w:ascii="Times New Roman" w:hAnsi="Times New Roman"/>
                <w:szCs w:val="18"/>
              </w:rPr>
              <w:t>ścinaia</w:t>
            </w:r>
            <w:proofErr w:type="spellEnd"/>
            <w:r w:rsidR="003A087A">
              <w:rPr>
                <w:rFonts w:ascii="Times New Roman" w:hAnsi="Times New Roman"/>
                <w:szCs w:val="18"/>
              </w:rPr>
              <w:t xml:space="preserve"> dystansu pomiędzy</w:t>
            </w:r>
            <w:r w:rsidR="00863637">
              <w:rPr>
                <w:rFonts w:ascii="Times New Roman" w:hAnsi="Times New Roman"/>
                <w:szCs w:val="18"/>
              </w:rPr>
              <w:t xml:space="preserve"> pisaniem i życiem. Bobkowski po</w:t>
            </w:r>
            <w:r w:rsidR="003A087A">
              <w:rPr>
                <w:rFonts w:ascii="Times New Roman" w:hAnsi="Times New Roman"/>
                <w:szCs w:val="18"/>
              </w:rPr>
              <w:t xml:space="preserve">dkreślał wielokrotnie, że nie jest pisarzem, a w </w:t>
            </w:r>
            <w:r w:rsidR="003A087A">
              <w:rPr>
                <w:rFonts w:ascii="Times New Roman" w:hAnsi="Times New Roman"/>
                <w:szCs w:val="18"/>
              </w:rPr>
              <w:lastRenderedPageBreak/>
              <w:t>każdym razie literatem, a jego działanie posiada sens etyczny, w da</w:t>
            </w:r>
            <w:r w:rsidR="00863637">
              <w:rPr>
                <w:rFonts w:ascii="Times New Roman" w:hAnsi="Times New Roman"/>
                <w:szCs w:val="18"/>
              </w:rPr>
              <w:t>w</w:t>
            </w:r>
            <w:r w:rsidR="003A087A">
              <w:rPr>
                <w:rFonts w:ascii="Times New Roman" w:hAnsi="Times New Roman"/>
                <w:szCs w:val="18"/>
              </w:rPr>
              <w:t>nym znaczeniu słowa</w:t>
            </w:r>
            <w:r w:rsidR="003A087A" w:rsidRPr="003A087A">
              <w:rPr>
                <w:rFonts w:ascii="Times New Roman" w:hAnsi="Times New Roman"/>
                <w:i/>
                <w:szCs w:val="18"/>
              </w:rPr>
              <w:t xml:space="preserve"> </w:t>
            </w:r>
            <w:proofErr w:type="spellStart"/>
            <w:r w:rsidR="003A087A" w:rsidRPr="003A087A">
              <w:rPr>
                <w:rFonts w:ascii="Times New Roman" w:hAnsi="Times New Roman"/>
                <w:i/>
                <w:szCs w:val="18"/>
              </w:rPr>
              <w:t>ethos</w:t>
            </w:r>
            <w:proofErr w:type="spellEnd"/>
            <w:r w:rsidR="003A087A">
              <w:rPr>
                <w:rFonts w:ascii="Times New Roman" w:hAnsi="Times New Roman"/>
                <w:szCs w:val="18"/>
              </w:rPr>
              <w:t xml:space="preserve"> jako „bycia u siebie”.</w:t>
            </w:r>
          </w:p>
          <w:p w:rsidR="003A087A" w:rsidRDefault="003A087A" w:rsidP="003A087A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3A087A" w:rsidRPr="00205C41" w:rsidRDefault="003A087A" w:rsidP="003A08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cs-CZ"/>
              </w:rPr>
            </w:pPr>
            <w:r w:rsidRPr="00205C41">
              <w:rPr>
                <w:rFonts w:ascii="Times New Roman" w:hAnsi="Times New Roman"/>
                <w:sz w:val="24"/>
                <w:lang w:val="cs-CZ"/>
              </w:rPr>
              <w:t>Zygmunta Haupta pochłania związek pomiędzy rzeczą i czasem, czyli fenomen pamięci. Jego dzieło jest powiązane z rzeczami siecią intymnych związków. Wyprawa w stronę pamięci, rozsupływanie i zawiązywanie na nowo połączeń pomiędzy byciem i czasem nie ogranicza się u Haupta do najszlachetniej nawet pojętych partykularyzmów: do nostalgii za Podolem, za domem rodzinnym, utraconym rajem dzieciństwa itd.</w:t>
            </w:r>
          </w:p>
          <w:p w:rsidR="003A087A" w:rsidRPr="00205C41" w:rsidRDefault="003A087A" w:rsidP="003A08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cs-CZ"/>
              </w:rPr>
            </w:pPr>
            <w:r w:rsidRPr="00205C41">
              <w:rPr>
                <w:rFonts w:ascii="Times New Roman" w:hAnsi="Times New Roman"/>
                <w:sz w:val="24"/>
                <w:lang w:val="cs-CZ"/>
              </w:rPr>
              <w:t>Haupta fascynuje nieustanny dramat zamiany postrzeżenia we wspomnienie, archeologia głosów wydobywających się z przeszłości, tajemnica pojawiania się i niknięcia, dramat poślizgu słów, nazywających rzecz zawsze nie tak, jakby się chciało, bo zawsze wobec bieżącego stanu rzeczy, za późno. W tym sensie pisanie Haupta ma "charakter uniwersalny", jak zwykła mawiać moja pani od łaciny o odach Horacego.</w:t>
            </w:r>
          </w:p>
          <w:p w:rsidR="003A087A" w:rsidRPr="00205C41" w:rsidRDefault="003A087A" w:rsidP="003A08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cs-CZ"/>
              </w:rPr>
            </w:pPr>
            <w:r w:rsidRPr="00205C41">
              <w:rPr>
                <w:rFonts w:ascii="Times New Roman" w:hAnsi="Times New Roman"/>
                <w:sz w:val="24"/>
                <w:lang w:val="cs-CZ"/>
              </w:rPr>
              <w:t>Opowiadania Haupta są żywą rozmową, rozmową w przytomności widza. Pojawia si</w:t>
            </w:r>
            <w:r w:rsidR="00863637">
              <w:rPr>
                <w:rFonts w:ascii="Times New Roman" w:hAnsi="Times New Roman"/>
                <w:sz w:val="24"/>
                <w:lang w:val="cs-CZ"/>
              </w:rPr>
              <w:t>e w nich ciągłe pokazywanie pal</w:t>
            </w:r>
            <w:r w:rsidRPr="00205C41">
              <w:rPr>
                <w:rFonts w:ascii="Times New Roman" w:hAnsi="Times New Roman"/>
                <w:sz w:val="24"/>
                <w:lang w:val="cs-CZ"/>
              </w:rPr>
              <w:t>c</w:t>
            </w:r>
            <w:r w:rsidR="00863637">
              <w:rPr>
                <w:rFonts w:ascii="Times New Roman" w:hAnsi="Times New Roman"/>
                <w:sz w:val="24"/>
                <w:lang w:val="cs-CZ"/>
              </w:rPr>
              <w:t>e</w:t>
            </w:r>
            <w:r w:rsidRPr="00205C41">
              <w:rPr>
                <w:rFonts w:ascii="Times New Roman" w:hAnsi="Times New Roman"/>
                <w:sz w:val="24"/>
                <w:lang w:val="cs-CZ"/>
              </w:rPr>
              <w:t>m, kuksanie w bok, szarpanie za ramię w pośpiechu, niecierpliwie, o, zobacz! zobacz! bo partner, widz i uczestnik stoi obok i spogląda na to samo i gra toczy się oto, by ten partner w zasięgu ramienia i kuksańca</w:t>
            </w:r>
            <w:r w:rsidR="00863637">
              <w:rPr>
                <w:rFonts w:ascii="Times New Roman" w:hAnsi="Times New Roman"/>
                <w:sz w:val="24"/>
                <w:lang w:val="cs-CZ"/>
              </w:rPr>
              <w:t>,</w:t>
            </w:r>
            <w:r w:rsidRPr="00205C41">
              <w:rPr>
                <w:rFonts w:ascii="Times New Roman" w:hAnsi="Times New Roman"/>
                <w:sz w:val="24"/>
                <w:lang w:val="cs-CZ"/>
              </w:rPr>
              <w:t xml:space="preserve"> i głosu nie przegapił jedynej, niepowtarzalnej, unikalnej, cudownej, najbardziej rzeczywistej okazji spotkania z rzeczą, z</w:t>
            </w:r>
            <w:r w:rsidR="00863637">
              <w:rPr>
                <w:rFonts w:ascii="Times New Roman" w:hAnsi="Times New Roman"/>
                <w:sz w:val="24"/>
                <w:lang w:val="cs-CZ"/>
              </w:rPr>
              <w:t xml:space="preserve"> wydarzeniem, które się dzieje </w:t>
            </w:r>
            <w:r w:rsidRPr="00205C41">
              <w:rPr>
                <w:rFonts w:ascii="Times New Roman" w:hAnsi="Times New Roman"/>
                <w:sz w:val="24"/>
                <w:lang w:val="cs-CZ"/>
              </w:rPr>
              <w:t>i nigdy już więcej nie powtórzy jako to-oto zdarzenie.</w:t>
            </w:r>
          </w:p>
          <w:p w:rsidR="003A087A" w:rsidRPr="00205C41" w:rsidRDefault="003A087A" w:rsidP="003A08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cs-CZ"/>
              </w:rPr>
            </w:pPr>
            <w:r w:rsidRPr="00205C41">
              <w:rPr>
                <w:rFonts w:ascii="Times New Roman" w:hAnsi="Times New Roman"/>
                <w:sz w:val="24"/>
                <w:lang w:val="cs-CZ"/>
              </w:rPr>
              <w:t xml:space="preserve">Słowo przychodzi zawsze za późno, nie mówiąc już o wyrafinowanej frazie, to wszystko zbyt powolne, dlatego u Haupta tak wiele gestów, gestów fonicznych. Stąd obecność wykrzykników i zaimków wskazującyh, szyfterów: "to" i "tu", "no, no", " a, acha", byle szybciej, byle celniej, niby nieskładnie, ale jednak ogromnie przez to składnie, </w:t>
            </w:r>
            <w:r w:rsidR="004B4BD2">
              <w:rPr>
                <w:rFonts w:ascii="Times New Roman" w:hAnsi="Times New Roman"/>
                <w:sz w:val="24"/>
                <w:lang w:val="cs-CZ"/>
              </w:rPr>
              <w:t>choć skł</w:t>
            </w:r>
            <w:r w:rsidRPr="00205C41">
              <w:rPr>
                <w:rFonts w:ascii="Times New Roman" w:hAnsi="Times New Roman"/>
                <w:sz w:val="24"/>
                <w:lang w:val="cs-CZ"/>
              </w:rPr>
              <w:t>adnia podziurawiona anakolutami, mocno rozpuszczona przez codzienne gatunki mowy.</w:t>
            </w:r>
          </w:p>
          <w:p w:rsidR="003A087A" w:rsidRPr="00205C41" w:rsidRDefault="003A087A" w:rsidP="003A08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cs-CZ"/>
              </w:rPr>
            </w:pPr>
            <w:r w:rsidRPr="00205C41">
              <w:rPr>
                <w:rFonts w:ascii="Times New Roman" w:hAnsi="Times New Roman"/>
                <w:sz w:val="24"/>
                <w:lang w:val="cs-CZ"/>
              </w:rPr>
              <w:t>Haupt jako pierwszy, niezależnie od Bobkowskiego, Stachury i Mirona Białoszewskiego, wprowadził do literatury polskiej nieznane po</w:t>
            </w:r>
            <w:r w:rsidR="00F014D7">
              <w:rPr>
                <w:rFonts w:ascii="Times New Roman" w:hAnsi="Times New Roman"/>
                <w:sz w:val="24"/>
                <w:lang w:val="cs-CZ"/>
              </w:rPr>
              <w:t>tąd pokł</w:t>
            </w:r>
            <w:r w:rsidRPr="00205C41">
              <w:rPr>
                <w:rFonts w:ascii="Times New Roman" w:hAnsi="Times New Roman"/>
                <w:sz w:val="24"/>
                <w:lang w:val="cs-CZ"/>
              </w:rPr>
              <w:t>ady codziennych gatunków mowy w stopniu tak zdecydowanym, że musiały one rozsadzić literacki gatunek opowiadania od środka.</w:t>
            </w:r>
          </w:p>
          <w:p w:rsidR="003A087A" w:rsidRPr="00205C41" w:rsidRDefault="003A087A" w:rsidP="003A08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cs-CZ"/>
              </w:rPr>
            </w:pPr>
            <w:r w:rsidRPr="00205C41">
              <w:rPr>
                <w:rFonts w:ascii="Times New Roman" w:hAnsi="Times New Roman"/>
                <w:sz w:val="24"/>
                <w:lang w:val="cs-CZ"/>
              </w:rPr>
              <w:t xml:space="preserve">Napięciu pomiędzy zgrzebnością gędźby i poetycką nadorganizacją tekstu towarzyszy u Haupta – na innym poziomie – kolejny paradoks: przekleństwo fragmentu jawi się jako odwrotna strona pokusy całości. Zygmunt Haupt chciałby opowiedzieć całość świata, a skazany jes na zlep, szum i ciąg, na fragmenty i zestawianie urywków, a ciągle niezwieńczenie. </w:t>
            </w:r>
          </w:p>
          <w:p w:rsidR="003A087A" w:rsidRPr="00205C41" w:rsidRDefault="00F014D7" w:rsidP="003A0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Edward Stachura  wystąpił przeciw(w)literaturze najradykalniej. Za „próby całości” zapłacił najwyższą cenę.</w:t>
            </w:r>
          </w:p>
          <w:p w:rsidR="00812D75" w:rsidRPr="009356C7" w:rsidRDefault="00812D75" w:rsidP="003A087A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812D75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A16FD3" w:rsidRDefault="00A16FD3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 w:rsidRPr="00A16FD3">
              <w:rPr>
                <w:rFonts w:ascii="Times New Roman" w:hAnsi="Times New Roman"/>
                <w:szCs w:val="18"/>
              </w:rPr>
              <w:t>Znajomość francuskiego lub/i angielskiego.</w:t>
            </w:r>
          </w:p>
        </w:tc>
      </w:tr>
      <w:tr w:rsidR="00812D75" w:rsidRPr="00A16FD3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A16FD3" w:rsidRDefault="004B4BD2" w:rsidP="009356C7">
            <w:pPr>
              <w:pStyle w:val="Default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Wiedza o współczesnej</w:t>
            </w:r>
            <w:r w:rsidR="00A16FD3" w:rsidRPr="00A16FD3">
              <w:rPr>
                <w:rFonts w:ascii="Times New Roman" w:hAnsi="Times New Roman"/>
                <w:szCs w:val="16"/>
              </w:rPr>
              <w:t xml:space="preserve"> literaturze polskiej i znajomość literatury romantycznej.</w:t>
            </w:r>
          </w:p>
        </w:tc>
      </w:tr>
      <w:tr w:rsidR="00812D75">
        <w:trPr>
          <w:gridBefore w:val="1"/>
          <w:wBefore w:w="9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812D75" w:rsidRDefault="00812D75" w:rsidP="009356C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812D75" w:rsidRDefault="00812D75" w:rsidP="009356C7">
            <w:pPr>
              <w:pStyle w:val="Default"/>
              <w:jc w:val="center"/>
              <w:rPr>
                <w:sz w:val="20"/>
                <w:szCs w:val="20"/>
              </w:rPr>
            </w:pPr>
            <w:r w:rsidRPr="00AC65ED">
              <w:rPr>
                <w:b/>
                <w:sz w:val="20"/>
                <w:szCs w:val="20"/>
              </w:rPr>
              <w:t>CZĘŚĆ B</w:t>
            </w:r>
          </w:p>
        </w:tc>
      </w:tr>
      <w:tr w:rsidR="00812D75">
        <w:trPr>
          <w:gridBefore w:val="1"/>
          <w:wBefore w:w="9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6F4678" w:rsidRDefault="00812D75" w:rsidP="009356C7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wykładowcy (prowadzącego zajęcia/grupę zajęciową) </w:t>
            </w:r>
            <w:r w:rsidR="006F46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4678" w:rsidRPr="006F4678">
              <w:rPr>
                <w:rFonts w:ascii="Times New Roman" w:hAnsi="Times New Roman"/>
                <w:szCs w:val="18"/>
              </w:rPr>
              <w:t>Krzysztof Rutkowski</w:t>
            </w:r>
          </w:p>
        </w:tc>
      </w:tr>
      <w:tr w:rsidR="00812D75">
        <w:trPr>
          <w:gridBefore w:val="1"/>
          <w:wBefore w:w="9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6F4678" w:rsidRDefault="00812D75" w:rsidP="009356C7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Stopień/tytuł naukowy </w:t>
            </w:r>
            <w:r w:rsidR="006F46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4678" w:rsidRPr="006F4678">
              <w:rPr>
                <w:rFonts w:ascii="Times New Roman" w:hAnsi="Times New Roman"/>
                <w:szCs w:val="18"/>
              </w:rPr>
              <w:t>prof. dr hab.</w:t>
            </w:r>
          </w:p>
        </w:tc>
      </w:tr>
      <w:tr w:rsidR="00812D75">
        <w:trPr>
          <w:gridBefore w:val="1"/>
          <w:wBefore w:w="9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6F4678" w:rsidRDefault="00812D75" w:rsidP="009356C7">
            <w:pPr>
              <w:pStyle w:val="Default"/>
              <w:jc w:val="both"/>
              <w:rPr>
                <w:szCs w:val="18"/>
              </w:rPr>
            </w:pPr>
          </w:p>
          <w:p w:rsidR="00812D75" w:rsidRPr="006F4678" w:rsidRDefault="006F4678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 w:rsidRPr="006F4678">
              <w:rPr>
                <w:rFonts w:ascii="Times New Roman" w:hAnsi="Times New Roman"/>
                <w:szCs w:val="18"/>
              </w:rPr>
              <w:t>Wykład i konwersatorium.</w:t>
            </w:r>
          </w:p>
        </w:tc>
      </w:tr>
      <w:tr w:rsidR="00812D75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6F4678" w:rsidRDefault="00812D75" w:rsidP="009356C7">
            <w:pPr>
              <w:pStyle w:val="Default"/>
              <w:jc w:val="both"/>
              <w:rPr>
                <w:szCs w:val="18"/>
              </w:rPr>
            </w:pPr>
          </w:p>
          <w:p w:rsidR="00812D75" w:rsidRPr="006F4678" w:rsidRDefault="006F4678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 w:rsidRPr="006F4678">
              <w:rPr>
                <w:rFonts w:ascii="Times New Roman" w:hAnsi="Times New Roman"/>
                <w:szCs w:val="18"/>
              </w:rPr>
              <w:t>Poznanie doświadczeń transgresyjnych w literaturze polskiej XX wieku.</w:t>
            </w:r>
          </w:p>
        </w:tc>
      </w:tr>
      <w:tr w:rsidR="00812D75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6F4678" w:rsidRDefault="00812D75" w:rsidP="009356C7">
            <w:pPr>
              <w:pStyle w:val="Default"/>
              <w:jc w:val="both"/>
              <w:rPr>
                <w:szCs w:val="18"/>
              </w:rPr>
            </w:pPr>
          </w:p>
          <w:p w:rsidR="00812D75" w:rsidRPr="006F4678" w:rsidRDefault="006F4678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 w:rsidRPr="006F4678">
              <w:rPr>
                <w:rFonts w:ascii="Times New Roman" w:hAnsi="Times New Roman"/>
                <w:szCs w:val="18"/>
              </w:rPr>
              <w:t>Esej pisany na podstawie zajęć, indywidualne rozmowy ze studentami.</w:t>
            </w:r>
          </w:p>
        </w:tc>
      </w:tr>
      <w:tr w:rsidR="00812D75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6F4678" w:rsidRDefault="00812D75" w:rsidP="009356C7">
            <w:pPr>
              <w:pStyle w:val="Default"/>
              <w:jc w:val="both"/>
              <w:rPr>
                <w:szCs w:val="18"/>
              </w:rPr>
            </w:pPr>
          </w:p>
          <w:p w:rsidR="00812D75" w:rsidRPr="006F4678" w:rsidRDefault="006F4678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 w:rsidRPr="006F4678">
              <w:rPr>
                <w:rFonts w:ascii="Times New Roman" w:hAnsi="Times New Roman"/>
                <w:szCs w:val="18"/>
              </w:rPr>
              <w:t>Zaliczenie na ocenę.</w:t>
            </w:r>
          </w:p>
        </w:tc>
      </w:tr>
      <w:tr w:rsidR="00812D75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1306A0" w:rsidRDefault="00812D75" w:rsidP="009356C7">
            <w:pPr>
              <w:pStyle w:val="Default"/>
              <w:jc w:val="both"/>
              <w:rPr>
                <w:szCs w:val="18"/>
              </w:rPr>
            </w:pPr>
          </w:p>
          <w:p w:rsidR="00B1521E" w:rsidRDefault="006F4678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 w:rsidRPr="001306A0">
              <w:rPr>
                <w:rFonts w:ascii="Times New Roman" w:hAnsi="Times New Roman"/>
                <w:szCs w:val="18"/>
              </w:rPr>
              <w:t>1.</w:t>
            </w:r>
            <w:r w:rsidR="0003179D">
              <w:rPr>
                <w:rFonts w:ascii="Times New Roman" w:hAnsi="Times New Roman"/>
                <w:szCs w:val="18"/>
              </w:rPr>
              <w:t xml:space="preserve"> </w:t>
            </w:r>
            <w:r w:rsidR="001306A0" w:rsidRPr="001306A0">
              <w:rPr>
                <w:rFonts w:ascii="Times New Roman" w:hAnsi="Times New Roman"/>
                <w:szCs w:val="18"/>
              </w:rPr>
              <w:t>Język i wypowiedź. Co t</w:t>
            </w:r>
            <w:r w:rsidR="001306A0">
              <w:rPr>
                <w:rFonts w:ascii="Times New Roman" w:hAnsi="Times New Roman"/>
                <w:szCs w:val="18"/>
              </w:rPr>
              <w:t>o</w:t>
            </w:r>
            <w:r w:rsidR="001306A0" w:rsidRPr="001306A0">
              <w:rPr>
                <w:rFonts w:ascii="Times New Roman" w:hAnsi="Times New Roman"/>
                <w:szCs w:val="18"/>
              </w:rPr>
              <w:t xml:space="preserve"> jest</w:t>
            </w:r>
            <w:r w:rsidR="001306A0">
              <w:rPr>
                <w:rFonts w:ascii="Times New Roman" w:hAnsi="Times New Roman"/>
                <w:szCs w:val="18"/>
              </w:rPr>
              <w:t xml:space="preserve"> semantyka? Co to jest semiotyka?</w:t>
            </w:r>
            <w:r w:rsidR="001306A0" w:rsidRPr="001306A0">
              <w:rPr>
                <w:rFonts w:ascii="Times New Roman" w:hAnsi="Times New Roman"/>
                <w:szCs w:val="18"/>
              </w:rPr>
              <w:t xml:space="preserve"> Co to jest </w:t>
            </w:r>
            <w:proofErr w:type="spellStart"/>
            <w:r w:rsidR="001306A0" w:rsidRPr="001306A0">
              <w:rPr>
                <w:rFonts w:ascii="Times New Roman" w:hAnsi="Times New Roman"/>
                <w:szCs w:val="18"/>
              </w:rPr>
              <w:t>logosfera</w:t>
            </w:r>
            <w:proofErr w:type="spellEnd"/>
            <w:r w:rsidR="001306A0" w:rsidRPr="001306A0">
              <w:rPr>
                <w:rFonts w:ascii="Times New Roman" w:hAnsi="Times New Roman"/>
                <w:szCs w:val="18"/>
              </w:rPr>
              <w:t>?</w:t>
            </w:r>
          </w:p>
          <w:p w:rsidR="001306A0" w:rsidRDefault="001306A0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B1521E" w:rsidRDefault="001306A0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2.</w:t>
            </w:r>
            <w:r w:rsidR="00191674">
              <w:rPr>
                <w:rFonts w:ascii="Times New Roman" w:hAnsi="Times New Roman"/>
                <w:szCs w:val="18"/>
              </w:rPr>
              <w:t xml:space="preserve"> „Kupa konstrukcyjna”. Pamiętnik z Powstania Warszawskiego Mirona Białoszewskiego.</w:t>
            </w:r>
          </w:p>
          <w:p w:rsidR="00191674" w:rsidRDefault="0019167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B1521E" w:rsidRDefault="0019167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3. Bach i baba. Szumy, zlepy, ciągi Mirona Białoszewskiego.</w:t>
            </w:r>
          </w:p>
          <w:p w:rsidR="00191674" w:rsidRDefault="0019167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B1521E" w:rsidRDefault="0019167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Gramatyka i m</w:t>
            </w:r>
            <w:r w:rsidR="00B1521E">
              <w:rPr>
                <w:rFonts w:ascii="Times New Roman" w:hAnsi="Times New Roman"/>
                <w:szCs w:val="18"/>
              </w:rPr>
              <w:t>istyka. Teatr osobny Mirona Biał</w:t>
            </w:r>
            <w:r>
              <w:rPr>
                <w:rFonts w:ascii="Times New Roman" w:hAnsi="Times New Roman"/>
                <w:szCs w:val="18"/>
              </w:rPr>
              <w:t>oszewskiego.</w:t>
            </w:r>
          </w:p>
          <w:p w:rsidR="00191674" w:rsidRDefault="0019167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B1521E" w:rsidRDefault="0019167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4.</w:t>
            </w:r>
            <w:r w:rsidR="0003179D">
              <w:rPr>
                <w:rFonts w:ascii="Times New Roman" w:hAnsi="Times New Roman"/>
                <w:szCs w:val="18"/>
              </w:rPr>
              <w:t xml:space="preserve"> </w:t>
            </w:r>
            <w:r w:rsidR="00B1521E">
              <w:rPr>
                <w:rFonts w:ascii="Times New Roman" w:hAnsi="Times New Roman"/>
                <w:szCs w:val="18"/>
              </w:rPr>
              <w:t>„O tym Mickiewiczu jak go mów</w:t>
            </w:r>
            <w:r w:rsidR="004B4BD2">
              <w:rPr>
                <w:rFonts w:ascii="Times New Roman" w:hAnsi="Times New Roman"/>
                <w:szCs w:val="18"/>
              </w:rPr>
              <w:t>ię...” Tradycja romantyczna w t</w:t>
            </w:r>
            <w:r w:rsidR="00B1521E">
              <w:rPr>
                <w:rFonts w:ascii="Times New Roman" w:hAnsi="Times New Roman"/>
                <w:szCs w:val="18"/>
              </w:rPr>
              <w:t>w</w:t>
            </w:r>
            <w:r w:rsidR="004B4BD2">
              <w:rPr>
                <w:rFonts w:ascii="Times New Roman" w:hAnsi="Times New Roman"/>
                <w:szCs w:val="18"/>
              </w:rPr>
              <w:t>ó</w:t>
            </w:r>
            <w:r w:rsidR="00B1521E">
              <w:rPr>
                <w:rFonts w:ascii="Times New Roman" w:hAnsi="Times New Roman"/>
                <w:szCs w:val="18"/>
              </w:rPr>
              <w:t>rczości Mirona Białoszewskiego.</w:t>
            </w:r>
          </w:p>
          <w:p w:rsidR="00B1521E" w:rsidRDefault="00B1521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B1521E" w:rsidRDefault="00B1521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5. </w:t>
            </w:r>
            <w:r w:rsidR="00191674">
              <w:rPr>
                <w:rFonts w:ascii="Times New Roman" w:hAnsi="Times New Roman"/>
                <w:szCs w:val="18"/>
              </w:rPr>
              <w:t xml:space="preserve">Wojna i spokój. </w:t>
            </w:r>
            <w:r w:rsidR="0003179D">
              <w:rPr>
                <w:rFonts w:ascii="Times New Roman" w:hAnsi="Times New Roman"/>
                <w:szCs w:val="18"/>
              </w:rPr>
              <w:t>Zachwycenie istnieniem  i szkicowanie piórkiem Andrzeja Bobkowskiego.</w:t>
            </w:r>
          </w:p>
          <w:p w:rsidR="0003179D" w:rsidRDefault="0003179D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B1521E" w:rsidRDefault="00B1521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6.</w:t>
            </w:r>
            <w:r w:rsidR="0003179D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03179D">
              <w:rPr>
                <w:rFonts w:ascii="Times New Roman" w:hAnsi="Times New Roman"/>
                <w:szCs w:val="18"/>
              </w:rPr>
              <w:t>Ikkos</w:t>
            </w:r>
            <w:proofErr w:type="spellEnd"/>
            <w:r w:rsidR="0003179D">
              <w:rPr>
                <w:rFonts w:ascii="Times New Roman" w:hAnsi="Times New Roman"/>
                <w:szCs w:val="18"/>
              </w:rPr>
              <w:t xml:space="preserve"> i </w:t>
            </w:r>
            <w:proofErr w:type="spellStart"/>
            <w:r w:rsidR="0003179D">
              <w:rPr>
                <w:rFonts w:ascii="Times New Roman" w:hAnsi="Times New Roman"/>
                <w:szCs w:val="18"/>
              </w:rPr>
              <w:t>Sotion</w:t>
            </w:r>
            <w:proofErr w:type="spellEnd"/>
            <w:r w:rsidR="0003179D">
              <w:rPr>
                <w:rFonts w:ascii="Times New Roman" w:hAnsi="Times New Roman"/>
                <w:szCs w:val="18"/>
              </w:rPr>
              <w:t>. Granica wyborów życiowych Andrzeja Bobkowskiego.</w:t>
            </w:r>
          </w:p>
          <w:p w:rsidR="0003179D" w:rsidRDefault="0003179D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B1521E" w:rsidRDefault="00B1521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</w:t>
            </w:r>
            <w:r w:rsidR="0003179D">
              <w:rPr>
                <w:rFonts w:ascii="Times New Roman" w:hAnsi="Times New Roman"/>
                <w:szCs w:val="18"/>
              </w:rPr>
              <w:t>. Modelarz. Projekt „</w:t>
            </w:r>
            <w:proofErr w:type="spellStart"/>
            <w:r w:rsidR="0003179D">
              <w:rPr>
                <w:rFonts w:ascii="Times New Roman" w:hAnsi="Times New Roman"/>
                <w:szCs w:val="18"/>
              </w:rPr>
              <w:t>życiopisania</w:t>
            </w:r>
            <w:proofErr w:type="spellEnd"/>
            <w:r w:rsidR="0003179D">
              <w:rPr>
                <w:rFonts w:ascii="Times New Roman" w:hAnsi="Times New Roman"/>
                <w:szCs w:val="18"/>
              </w:rPr>
              <w:t>” Andrzeja Bobkowskiego.</w:t>
            </w:r>
          </w:p>
          <w:p w:rsidR="0003179D" w:rsidRDefault="0003179D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B1521E" w:rsidRDefault="00B1521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</w:t>
            </w:r>
            <w:r w:rsidR="0003179D">
              <w:rPr>
                <w:rFonts w:ascii="Times New Roman" w:hAnsi="Times New Roman"/>
                <w:szCs w:val="18"/>
              </w:rPr>
              <w:t>. „Jak ten kamień”. Artystyczne techniki walki z literackością  Zygmunta Haupta.</w:t>
            </w:r>
          </w:p>
          <w:p w:rsidR="0003179D" w:rsidRDefault="0003179D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B1521E" w:rsidRDefault="00B1521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</w:t>
            </w:r>
            <w:r w:rsidR="0003179D">
              <w:rPr>
                <w:rFonts w:ascii="Times New Roman" w:hAnsi="Times New Roman"/>
                <w:szCs w:val="18"/>
              </w:rPr>
              <w:t>.  Uzda i lico.  Magia i obrzęd w twórczości Zygmunta Haupta.</w:t>
            </w:r>
          </w:p>
          <w:p w:rsidR="0003179D" w:rsidRDefault="0003179D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B1521E" w:rsidRDefault="00B1521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10.</w:t>
            </w:r>
            <w:r w:rsidR="0003179D"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 xml:space="preserve"> Świat w całej jaskrawości. Projekt poezji Edwarda Stachury.</w:t>
            </w:r>
          </w:p>
          <w:p w:rsidR="00D452D7" w:rsidRDefault="00B1521E" w:rsidP="00B1521E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11. Zamachy na „wszystkość”. </w:t>
            </w:r>
            <w:proofErr w:type="spellStart"/>
            <w:r w:rsidR="00D452D7" w:rsidRPr="00D452D7">
              <w:rPr>
                <w:rFonts w:ascii="Times New Roman" w:hAnsi="Times New Roman"/>
                <w:i/>
                <w:szCs w:val="18"/>
              </w:rPr>
              <w:t>Urgeschichte</w:t>
            </w:r>
            <w:proofErr w:type="spellEnd"/>
            <w:r w:rsidR="00D452D7">
              <w:rPr>
                <w:rFonts w:ascii="Times New Roman" w:hAnsi="Times New Roman"/>
                <w:szCs w:val="18"/>
              </w:rPr>
              <w:t xml:space="preserve"> według Edwarda Stachury.</w:t>
            </w:r>
          </w:p>
          <w:p w:rsidR="00D452D7" w:rsidRDefault="00D452D7" w:rsidP="00B1521E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D452D7" w:rsidRDefault="00D452D7" w:rsidP="00B1521E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13. Dzienniki podróżne Edwarda </w:t>
            </w:r>
            <w:proofErr w:type="spellStart"/>
            <w:r>
              <w:rPr>
                <w:rFonts w:ascii="Times New Roman" w:hAnsi="Times New Roman"/>
                <w:szCs w:val="18"/>
              </w:rPr>
              <w:t>Srachury</w:t>
            </w:r>
            <w:proofErr w:type="spellEnd"/>
            <w:r>
              <w:rPr>
                <w:rFonts w:ascii="Times New Roman" w:hAnsi="Times New Roman"/>
                <w:szCs w:val="18"/>
              </w:rPr>
              <w:t>, czyli pisanie w drodze.</w:t>
            </w:r>
          </w:p>
          <w:p w:rsidR="00D452D7" w:rsidRDefault="00D452D7" w:rsidP="00B1521E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4B4BD2" w:rsidRDefault="00D452D7" w:rsidP="00B1521E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14. Stanąć na początku i </w:t>
            </w:r>
            <w:proofErr w:type="spellStart"/>
            <w:r>
              <w:rPr>
                <w:rFonts w:ascii="Times New Roman" w:hAnsi="Times New Roman"/>
                <w:szCs w:val="18"/>
              </w:rPr>
              <w:t>ne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skosztować śmierci. Mistyka i trwoga Edwarda Stachury.</w:t>
            </w:r>
          </w:p>
          <w:p w:rsidR="00F61CFB" w:rsidRDefault="00F61CFB" w:rsidP="00B1521E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812D75" w:rsidRPr="001306A0" w:rsidRDefault="00F61CFB" w:rsidP="00B1521E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15. O pożytkach i zagrożeniach „</w:t>
            </w:r>
            <w:proofErr w:type="spellStart"/>
            <w:r>
              <w:rPr>
                <w:rFonts w:ascii="Times New Roman" w:hAnsi="Times New Roman"/>
                <w:szCs w:val="18"/>
              </w:rPr>
              <w:t>życiopisania</w:t>
            </w:r>
            <w:proofErr w:type="spellEnd"/>
            <w:r>
              <w:rPr>
                <w:rFonts w:ascii="Times New Roman" w:hAnsi="Times New Roman"/>
                <w:szCs w:val="18"/>
              </w:rPr>
              <w:t>”.</w:t>
            </w:r>
          </w:p>
        </w:tc>
      </w:tr>
      <w:tr w:rsidR="00812D75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Pr="00F61CFB" w:rsidRDefault="00F61CFB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 w:rsidRPr="00F61CFB">
              <w:rPr>
                <w:rFonts w:ascii="Times New Roman" w:hAnsi="Times New Roman"/>
                <w:szCs w:val="18"/>
              </w:rPr>
              <w:t>Wykład, dialog, indywidualna praca ze studentami.</w:t>
            </w:r>
          </w:p>
          <w:p w:rsidR="00812D75" w:rsidRPr="00F61CFB" w:rsidRDefault="00812D75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812D75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D75" w:rsidRDefault="00812D75" w:rsidP="009356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1. </w:t>
            </w:r>
            <w:r w:rsidRPr="00672B25">
              <w:rPr>
                <w:rFonts w:ascii="Times New Roman" w:hAnsi="Times New Roman"/>
                <w:szCs w:val="18"/>
              </w:rPr>
              <w:t>Miron B</w:t>
            </w:r>
            <w:r>
              <w:rPr>
                <w:rFonts w:ascii="Times New Roman" w:hAnsi="Times New Roman"/>
                <w:szCs w:val="18"/>
              </w:rPr>
              <w:t>iałoszewski, „Szumy, zlepy, ciągi”, Warszawa 1989.</w:t>
            </w: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2.</w:t>
            </w:r>
            <w:r w:rsidR="004B4BD2"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Miron Białoszewski, „Donosy rzeczywistości”, Warszawa 1989.</w:t>
            </w: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3.</w:t>
            </w:r>
            <w:r w:rsidR="004B4BD2"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Miron Białoszewski, „Pamiętnik z Powstania Warszawskiego”,  Warszawa 1988.</w:t>
            </w: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4.</w:t>
            </w:r>
            <w:r w:rsidR="004B4BD2"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Miron Białoszewski, „Teatr osobny”, Warszawa 1988.</w:t>
            </w: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5.</w:t>
            </w:r>
            <w:r w:rsidR="004B4BD2"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Miron Białoszewski, „Przepowiadanie sobie”, Warszawa 1981.</w:t>
            </w: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6. Miron Białoszewski, „</w:t>
            </w:r>
            <w:proofErr w:type="spellStart"/>
            <w:r>
              <w:rPr>
                <w:rFonts w:ascii="Times New Roman" w:hAnsi="Times New Roman"/>
                <w:szCs w:val="18"/>
              </w:rPr>
              <w:t>Rozkusz</w:t>
            </w:r>
            <w:proofErr w:type="spellEnd"/>
            <w:r>
              <w:rPr>
                <w:rFonts w:ascii="Times New Roman" w:hAnsi="Times New Roman"/>
                <w:szCs w:val="18"/>
              </w:rPr>
              <w:t>”,  Warszawa 1980.</w:t>
            </w: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7. Miron Białoszewski, „</w:t>
            </w:r>
            <w:proofErr w:type="spellStart"/>
            <w:r>
              <w:rPr>
                <w:rFonts w:ascii="Times New Roman" w:hAnsi="Times New Roman"/>
                <w:szCs w:val="18"/>
              </w:rPr>
              <w:t>Chamowo</w:t>
            </w:r>
            <w:proofErr w:type="spellEnd"/>
            <w:r>
              <w:rPr>
                <w:rFonts w:ascii="Times New Roman" w:hAnsi="Times New Roman"/>
                <w:szCs w:val="18"/>
              </w:rPr>
              <w:t>”, Warsza</w:t>
            </w:r>
            <w:r w:rsidR="004B4BD2">
              <w:rPr>
                <w:rFonts w:ascii="Times New Roman" w:hAnsi="Times New Roman"/>
                <w:szCs w:val="18"/>
              </w:rPr>
              <w:t>w</w:t>
            </w:r>
            <w:r>
              <w:rPr>
                <w:rFonts w:ascii="Times New Roman" w:hAnsi="Times New Roman"/>
                <w:szCs w:val="18"/>
              </w:rPr>
              <w:t>a 2009.</w:t>
            </w: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672B25" w:rsidRDefault="00672B2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8.</w:t>
            </w:r>
            <w:r w:rsidR="004B4BD2"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Jacek Kopciński, „Gramatyka i mistyka. Wprowadzenie w teatralną osobność Mirona Białoszewskiego”, Warszawa 1997.</w:t>
            </w:r>
          </w:p>
          <w:p w:rsidR="00812D75" w:rsidRPr="00672B25" w:rsidRDefault="00812D75" w:rsidP="00672B25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9. Andrzej Bobkowski, „Szkice piórkiem”, Warszawa 1991.</w:t>
            </w: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10. Jerzy </w:t>
            </w:r>
            <w:proofErr w:type="spellStart"/>
            <w:r>
              <w:rPr>
                <w:rFonts w:ascii="Times New Roman" w:hAnsi="Times New Roman"/>
                <w:szCs w:val="18"/>
              </w:rPr>
              <w:t>Giedroyc</w:t>
            </w:r>
            <w:proofErr w:type="spellEnd"/>
            <w:r>
              <w:rPr>
                <w:rFonts w:ascii="Times New Roman" w:hAnsi="Times New Roman"/>
                <w:szCs w:val="18"/>
              </w:rPr>
              <w:t>, Andrzej Bobkowski, „Listy 1946-1961”, Warszawa 1997.</w:t>
            </w: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11. Andrzej Bobkowski, „</w:t>
            </w:r>
            <w:proofErr w:type="spellStart"/>
            <w:r>
              <w:rPr>
                <w:rFonts w:ascii="Times New Roman" w:hAnsi="Times New Roman"/>
                <w:szCs w:val="18"/>
              </w:rPr>
              <w:t>Ikkos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Cs w:val="18"/>
              </w:rPr>
              <w:t>Sotion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oraz inne szkice”, Warszawa 2009.</w:t>
            </w: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12. Andrzej Bobkowski, „Przysiągłem sobie, że jeśli umrę, to nie w tłumie... Korespondencja z </w:t>
            </w:r>
            <w:r w:rsidR="004B4BD2">
              <w:rPr>
                <w:rFonts w:ascii="Times New Roman" w:hAnsi="Times New Roman"/>
                <w:szCs w:val="18"/>
              </w:rPr>
              <w:t>Anielą Mieczysławką 1951-1961. Op</w:t>
            </w:r>
            <w:r>
              <w:rPr>
                <w:rFonts w:ascii="Times New Roman" w:hAnsi="Times New Roman"/>
                <w:szCs w:val="18"/>
              </w:rPr>
              <w:t>rac. Andrzej Stanisław Kowalczyk, Warszawa 2003.</w:t>
            </w: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13. Andrzej Bobkowski, „Opowiadania i szkice”, Warszawa 1994.</w:t>
            </w: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14. Andrzej Bobkowski, „Zmierzch i inne opowiadania”, Warszawa 2007.</w:t>
            </w: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15. Andrzej Bobkowski, „Listy do Tymona Terleckiego 1956-1961”, Warszawa 2006. Oprac. Nina Taylor-Terlecka.</w:t>
            </w: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16. Andrzej Bobkowski, „Z dziennika podróży”, Warszawa 2006.</w:t>
            </w:r>
          </w:p>
          <w:p w:rsidR="001E064E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D42B4" w:rsidRDefault="001E064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17. Andrzej Bobkowski, „</w:t>
            </w:r>
            <w:r w:rsidR="001D42B4">
              <w:rPr>
                <w:rFonts w:ascii="Times New Roman" w:hAnsi="Times New Roman"/>
                <w:szCs w:val="18"/>
              </w:rPr>
              <w:t>Listy z Gwatemali do Matki”, Warszawa 2008.</w:t>
            </w:r>
          </w:p>
          <w:p w:rsidR="001D42B4" w:rsidRDefault="001D42B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D42B4" w:rsidRDefault="004B4BD2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18. Andrzej Bobkowski, „Punkt ró</w:t>
            </w:r>
            <w:r w:rsidR="001D42B4">
              <w:rPr>
                <w:rFonts w:ascii="Times New Roman" w:hAnsi="Times New Roman"/>
                <w:szCs w:val="18"/>
              </w:rPr>
              <w:t>wnowagi”. Oprac. Krzysztof Ćwikliński, Kraków 2008.</w:t>
            </w:r>
          </w:p>
          <w:p w:rsidR="001D42B4" w:rsidRDefault="001D42B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4B4BD2" w:rsidRDefault="001D42B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19. Zygmunt Haupt, „Baskijski diabeł. Opowiadania i reportaże”, Warszawa 2007.</w:t>
            </w:r>
          </w:p>
          <w:p w:rsidR="001D42B4" w:rsidRDefault="001D42B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D42B4" w:rsidRDefault="001D42B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20. Edward Stachura, „Poezja i proza”, T. 1-5, Warszawa 1982 i wyd. następne. </w:t>
            </w:r>
            <w:proofErr w:type="spellStart"/>
            <w:r>
              <w:rPr>
                <w:rFonts w:ascii="Times New Roman" w:hAnsi="Times New Roman"/>
                <w:szCs w:val="18"/>
              </w:rPr>
              <w:t>Tzw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 „</w:t>
            </w:r>
            <w:r w:rsidR="004B4BD2">
              <w:rPr>
                <w:rFonts w:ascii="Times New Roman" w:hAnsi="Times New Roman"/>
                <w:szCs w:val="18"/>
              </w:rPr>
              <w:t>e</w:t>
            </w:r>
            <w:r>
              <w:rPr>
                <w:rFonts w:ascii="Times New Roman" w:hAnsi="Times New Roman"/>
                <w:szCs w:val="18"/>
              </w:rPr>
              <w:t>dycja dżinsowa”.</w:t>
            </w:r>
          </w:p>
          <w:p w:rsidR="001D42B4" w:rsidRDefault="001D42B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D42B4" w:rsidRDefault="001D42B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21. Edward Stachura, „</w:t>
            </w:r>
            <w:proofErr w:type="spellStart"/>
            <w:r>
              <w:rPr>
                <w:rFonts w:ascii="Times New Roman" w:hAnsi="Times New Roman"/>
                <w:szCs w:val="18"/>
              </w:rPr>
              <w:t>Fabula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rasa”, Warszawa 2008.</w:t>
            </w:r>
          </w:p>
          <w:p w:rsidR="001D42B4" w:rsidRDefault="001D42B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4B4BD2" w:rsidRDefault="001D42B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22. Edward Stachura, „Dzienniki podróżne”. </w:t>
            </w:r>
            <w:proofErr w:type="spellStart"/>
            <w:r>
              <w:rPr>
                <w:rFonts w:ascii="Times New Roman" w:hAnsi="Times New Roman"/>
                <w:szCs w:val="18"/>
              </w:rPr>
              <w:t>Oprac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Dariusz </w:t>
            </w:r>
            <w:proofErr w:type="spellStart"/>
            <w:r>
              <w:rPr>
                <w:rFonts w:ascii="Times New Roman" w:hAnsi="Times New Roman"/>
                <w:szCs w:val="18"/>
              </w:rPr>
              <w:t>Pachocki</w:t>
            </w:r>
            <w:proofErr w:type="spellEnd"/>
            <w:r>
              <w:rPr>
                <w:rFonts w:ascii="Times New Roman" w:hAnsi="Times New Roman"/>
                <w:szCs w:val="18"/>
              </w:rPr>
              <w:t>, Warsza</w:t>
            </w:r>
            <w:r w:rsidR="004B4BD2">
              <w:rPr>
                <w:rFonts w:ascii="Times New Roman" w:hAnsi="Times New Roman"/>
                <w:szCs w:val="18"/>
              </w:rPr>
              <w:t>w</w:t>
            </w:r>
            <w:r>
              <w:rPr>
                <w:rFonts w:ascii="Times New Roman" w:hAnsi="Times New Roman"/>
                <w:szCs w:val="18"/>
              </w:rPr>
              <w:t>a 2010.</w:t>
            </w:r>
          </w:p>
          <w:p w:rsidR="001D42B4" w:rsidRDefault="001D42B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1329FE" w:rsidRDefault="001D42B4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Dariusz </w:t>
            </w:r>
            <w:proofErr w:type="spellStart"/>
            <w:r>
              <w:rPr>
                <w:rFonts w:ascii="Times New Roman" w:hAnsi="Times New Roman"/>
                <w:szCs w:val="18"/>
              </w:rPr>
              <w:t>Pachocki</w:t>
            </w:r>
            <w:proofErr w:type="spellEnd"/>
            <w:r>
              <w:rPr>
                <w:rFonts w:ascii="Times New Roman" w:hAnsi="Times New Roman"/>
                <w:szCs w:val="18"/>
              </w:rPr>
              <w:t>, „Stachura totalny”, Lublin 2007.</w:t>
            </w:r>
          </w:p>
          <w:p w:rsidR="001329FE" w:rsidRDefault="001329F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812D75" w:rsidRPr="001E064E" w:rsidRDefault="001329FE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Krzysztof Rutkowski, „Przeciw(w)Literaturze. Esej o poezji czynnej Mirona Białoszewskiego i Edwarda Stachury, Bydgoszcz 1987.</w:t>
            </w:r>
          </w:p>
        </w:tc>
      </w:tr>
      <w:tr w:rsidR="00812D75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812D75" w:rsidRDefault="00812D75" w:rsidP="009356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812D75" w:rsidRPr="00336FBA" w:rsidRDefault="00812D75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</w:p>
          <w:p w:rsidR="00812D75" w:rsidRPr="00336FBA" w:rsidRDefault="000A3CB5" w:rsidP="009356C7">
            <w:pPr>
              <w:pStyle w:val="Defaul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15 </w:t>
            </w:r>
          </w:p>
        </w:tc>
      </w:tr>
      <w:tr w:rsidR="00812D75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812D75" w:rsidRDefault="00812D75" w:rsidP="009356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812D75" w:rsidRDefault="000A3CB5" w:rsidP="009356C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Wtorek, g. 11.30- 13.00</w:t>
            </w:r>
          </w:p>
          <w:p w:rsidR="00812D75" w:rsidRDefault="00812D75" w:rsidP="009356C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12D75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812D75" w:rsidRDefault="00812D75" w:rsidP="009356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812D75" w:rsidRDefault="000A3CB5" w:rsidP="009356C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11 IBI AL UW </w:t>
            </w:r>
          </w:p>
          <w:p w:rsidR="00812D75" w:rsidRDefault="00812D75" w:rsidP="009356C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812D75" w:rsidRDefault="00812D75" w:rsidP="00812D75"/>
    <w:p w:rsidR="009356C7" w:rsidRPr="00812D75" w:rsidRDefault="009356C7">
      <w:pPr>
        <w:rPr>
          <w:rFonts w:ascii="Times New Roman" w:hAnsi="Times New Roman"/>
        </w:rPr>
      </w:pPr>
    </w:p>
    <w:sectPr w:rsidR="009356C7" w:rsidRPr="00812D75" w:rsidSect="009356C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33B7"/>
    <w:multiLevelType w:val="hybridMultilevel"/>
    <w:tmpl w:val="0DD03B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75"/>
    <w:rsid w:val="0003179D"/>
    <w:rsid w:val="000A3CB5"/>
    <w:rsid w:val="001306A0"/>
    <w:rsid w:val="001329FE"/>
    <w:rsid w:val="00191674"/>
    <w:rsid w:val="001D42B4"/>
    <w:rsid w:val="001E064E"/>
    <w:rsid w:val="002C1496"/>
    <w:rsid w:val="00336FBA"/>
    <w:rsid w:val="00360208"/>
    <w:rsid w:val="003A087A"/>
    <w:rsid w:val="003C78AF"/>
    <w:rsid w:val="004B4BD2"/>
    <w:rsid w:val="00672B25"/>
    <w:rsid w:val="006F4678"/>
    <w:rsid w:val="00812D75"/>
    <w:rsid w:val="00863637"/>
    <w:rsid w:val="009356C7"/>
    <w:rsid w:val="00A16FD3"/>
    <w:rsid w:val="00A207FE"/>
    <w:rsid w:val="00A6024A"/>
    <w:rsid w:val="00B1521E"/>
    <w:rsid w:val="00D452D7"/>
    <w:rsid w:val="00F014D7"/>
    <w:rsid w:val="00F61CFB"/>
    <w:rsid w:val="00FA1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D75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2D75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D75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2D75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Rutkowski</dc:creator>
  <cp:keywords/>
  <cp:lastModifiedBy>Your User Name</cp:lastModifiedBy>
  <cp:revision>2</cp:revision>
  <cp:lastPrinted>2011-03-25T11:41:00Z</cp:lastPrinted>
  <dcterms:created xsi:type="dcterms:W3CDTF">2011-03-25T11:41:00Z</dcterms:created>
  <dcterms:modified xsi:type="dcterms:W3CDTF">2011-03-25T11:41:00Z</dcterms:modified>
</cp:coreProperties>
</file>